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0BA" w:rsidRPr="00396F97" w:rsidRDefault="004E0EC8" w:rsidP="000910BA">
      <w:pPr>
        <w:pStyle w:val="berschrift3"/>
        <w:rPr>
          <w:rFonts w:asciiTheme="minorHAnsi" w:hAnsiTheme="minorHAnsi"/>
          <w:color w:val="0000FF"/>
        </w:rPr>
      </w:pPr>
      <w:r>
        <w:rPr>
          <w:rFonts w:asciiTheme="minorHAnsi" w:hAnsiTheme="minorHAnsi"/>
          <w:noProof/>
          <w:color w:val="0000FF"/>
          <w:lang w:eastAsia="de-DE"/>
        </w:rPr>
        <w:drawing>
          <wp:anchor distT="0" distB="0" distL="114300" distR="114300" simplePos="0" relativeHeight="251658240" behindDoc="1" locked="0" layoutInCell="1" allowOverlap="1">
            <wp:simplePos x="0" y="0"/>
            <wp:positionH relativeFrom="column">
              <wp:posOffset>4910455</wp:posOffset>
            </wp:positionH>
            <wp:positionV relativeFrom="paragraph">
              <wp:posOffset>-923290</wp:posOffset>
            </wp:positionV>
            <wp:extent cx="1285875" cy="1266825"/>
            <wp:effectExtent l="19050" t="0" r="9525" b="0"/>
            <wp:wrapNone/>
            <wp:docPr id="2" name="Bild 1"/>
            <wp:cNvGraphicFramePr/>
            <a:graphic xmlns:a="http://schemas.openxmlformats.org/drawingml/2006/main">
              <a:graphicData uri="http://schemas.openxmlformats.org/drawingml/2006/picture">
                <pic:pic xmlns:pic="http://schemas.openxmlformats.org/drawingml/2006/picture">
                  <pic:nvPicPr>
                    <pic:cNvPr id="19" name="Grafik 18"/>
                    <pic:cNvPicPr>
                      <a:picLocks noChangeAspect="1"/>
                    </pic:cNvPicPr>
                  </pic:nvPicPr>
                  <pic:blipFill>
                    <a:blip r:embed="rId7" cstate="print"/>
                    <a:stretch>
                      <a:fillRect/>
                    </a:stretch>
                  </pic:blipFill>
                  <pic:spPr>
                    <a:xfrm>
                      <a:off x="0" y="0"/>
                      <a:ext cx="1285875" cy="1266825"/>
                    </a:xfrm>
                    <a:prstGeom prst="rect">
                      <a:avLst/>
                    </a:prstGeom>
                  </pic:spPr>
                </pic:pic>
              </a:graphicData>
            </a:graphic>
          </wp:anchor>
        </w:drawing>
      </w:r>
      <w:r w:rsidR="000910BA">
        <w:rPr>
          <w:rFonts w:asciiTheme="minorHAnsi" w:hAnsiTheme="minorHAnsi"/>
          <w:color w:val="0000FF"/>
        </w:rPr>
        <w:t>W</w:t>
      </w:r>
      <w:r w:rsidR="000910BA" w:rsidRPr="00396F97">
        <w:rPr>
          <w:rFonts w:asciiTheme="minorHAnsi" w:hAnsiTheme="minorHAnsi"/>
          <w:color w:val="0000FF"/>
        </w:rPr>
        <w:t>arum der Förderverein?</w:t>
      </w:r>
    </w:p>
    <w:tbl>
      <w:tblPr>
        <w:tblpPr w:leftFromText="141" w:rightFromText="141" w:vertAnchor="text" w:tblpY="1"/>
        <w:tblOverlap w:val="never"/>
        <w:tblW w:w="9781" w:type="dxa"/>
        <w:tblLayout w:type="fixed"/>
        <w:tblCellMar>
          <w:left w:w="0" w:type="dxa"/>
          <w:right w:w="0" w:type="dxa"/>
        </w:tblCellMar>
        <w:tblLook w:val="04A0"/>
      </w:tblPr>
      <w:tblGrid>
        <w:gridCol w:w="9781"/>
      </w:tblGrid>
      <w:tr w:rsidR="000910BA" w:rsidRPr="000910BA" w:rsidTr="002D1E1C">
        <w:tc>
          <w:tcPr>
            <w:tcW w:w="9781" w:type="dxa"/>
          </w:tcPr>
          <w:p w:rsidR="000910BA" w:rsidRPr="004E0EC8" w:rsidRDefault="000910BA" w:rsidP="002D1E1C">
            <w:pPr>
              <w:widowControl w:val="0"/>
              <w:autoSpaceDE w:val="0"/>
              <w:autoSpaceDN w:val="0"/>
              <w:adjustRightInd w:val="0"/>
              <w:spacing w:line="239" w:lineRule="atLeast"/>
              <w:ind w:left="-568" w:right="-993"/>
              <w:jc w:val="both"/>
              <w:rPr>
                <w:rFonts w:cs="Verdana"/>
                <w:b/>
                <w:color w:val="000000"/>
                <w:sz w:val="20"/>
                <w:szCs w:val="20"/>
              </w:rPr>
            </w:pPr>
            <w:r w:rsidRPr="004E0EC8">
              <w:rPr>
                <w:rFonts w:cs="Verdana"/>
                <w:b/>
                <w:color w:val="000000"/>
                <w:sz w:val="20"/>
                <w:szCs w:val="20"/>
              </w:rPr>
              <w:t>Zweck</w:t>
            </w:r>
            <w:r w:rsidR="00500EAA">
              <w:rPr>
                <w:rFonts w:cs="Verdana"/>
                <w:b/>
                <w:color w:val="000000"/>
                <w:sz w:val="20"/>
                <w:szCs w:val="20"/>
              </w:rPr>
              <w:t xml:space="preserve"> </w:t>
            </w:r>
            <w:proofErr w:type="spellStart"/>
            <w:r w:rsidRPr="004E0EC8">
              <w:rPr>
                <w:rFonts w:cs="Verdana"/>
                <w:b/>
                <w:color w:val="000000"/>
                <w:sz w:val="20"/>
                <w:szCs w:val="20"/>
              </w:rPr>
              <w:t>Zweck</w:t>
            </w:r>
            <w:proofErr w:type="spellEnd"/>
            <w:r w:rsidRPr="004E0EC8">
              <w:rPr>
                <w:rFonts w:cs="Verdana"/>
                <w:b/>
                <w:color w:val="000000"/>
                <w:sz w:val="20"/>
                <w:szCs w:val="20"/>
              </w:rPr>
              <w:t xml:space="preserve"> des Vereins ist die ideelle und finanzielle Förderung der Jugendabteilung der </w:t>
            </w:r>
            <w:proofErr w:type="spellStart"/>
            <w:r w:rsidRPr="004E0EC8">
              <w:rPr>
                <w:rFonts w:cs="Verdana"/>
                <w:b/>
                <w:color w:val="000000"/>
                <w:sz w:val="20"/>
                <w:szCs w:val="20"/>
              </w:rPr>
              <w:t>SpVg.Hilden</w:t>
            </w:r>
            <w:proofErr w:type="spellEnd"/>
            <w:r w:rsidRPr="004E0EC8">
              <w:rPr>
                <w:rFonts w:cs="Verdana"/>
                <w:b/>
                <w:color w:val="000000"/>
                <w:sz w:val="20"/>
                <w:szCs w:val="20"/>
              </w:rPr>
              <w:t xml:space="preserve"> 05/06.</w:t>
            </w:r>
          </w:p>
          <w:p w:rsidR="000910BA" w:rsidRPr="004E0EC8" w:rsidRDefault="000910BA" w:rsidP="002D1E1C">
            <w:pPr>
              <w:widowControl w:val="0"/>
              <w:autoSpaceDE w:val="0"/>
              <w:autoSpaceDN w:val="0"/>
              <w:adjustRightInd w:val="0"/>
              <w:spacing w:line="239" w:lineRule="atLeast"/>
              <w:jc w:val="both"/>
              <w:rPr>
                <w:rFonts w:cs="Times"/>
                <w:b/>
                <w:sz w:val="20"/>
                <w:szCs w:val="20"/>
              </w:rPr>
            </w:pPr>
          </w:p>
        </w:tc>
      </w:tr>
      <w:tr w:rsidR="000910BA" w:rsidRPr="000910BA" w:rsidTr="002D1E1C">
        <w:tc>
          <w:tcPr>
            <w:tcW w:w="9781" w:type="dxa"/>
            <w:hideMark/>
          </w:tcPr>
          <w:p w:rsidR="000910BA" w:rsidRPr="004E0EC8" w:rsidRDefault="000910BA" w:rsidP="002D1E1C">
            <w:pPr>
              <w:widowControl w:val="0"/>
              <w:autoSpaceDE w:val="0"/>
              <w:autoSpaceDN w:val="0"/>
              <w:adjustRightInd w:val="0"/>
              <w:spacing w:line="239" w:lineRule="atLeast"/>
              <w:jc w:val="both"/>
              <w:rPr>
                <w:rFonts w:cs="Times"/>
                <w:b/>
                <w:sz w:val="20"/>
                <w:szCs w:val="20"/>
              </w:rPr>
            </w:pPr>
            <w:r w:rsidRPr="004E0EC8">
              <w:rPr>
                <w:rFonts w:cs="Verdana"/>
                <w:b/>
                <w:color w:val="000000"/>
                <w:sz w:val="20"/>
                <w:szCs w:val="20"/>
              </w:rPr>
              <w:t>Diese Zielsetzung und Zweck des Fördervereins wird insbesondere durch nachfolgende Maßnahmen und Aufgabenstellungen verwirklicht:</w:t>
            </w:r>
          </w:p>
          <w:p w:rsidR="000910BA" w:rsidRPr="004E0EC8" w:rsidRDefault="000910BA" w:rsidP="002D1E1C">
            <w:pPr>
              <w:pStyle w:val="Listenabsatz"/>
              <w:widowControl w:val="0"/>
              <w:numPr>
                <w:ilvl w:val="0"/>
                <w:numId w:val="1"/>
              </w:numPr>
              <w:autoSpaceDE w:val="0"/>
              <w:autoSpaceDN w:val="0"/>
              <w:adjustRightInd w:val="0"/>
              <w:spacing w:after="0" w:line="239" w:lineRule="atLeast"/>
              <w:jc w:val="both"/>
              <w:rPr>
                <w:rFonts w:asciiTheme="minorHAnsi" w:hAnsiTheme="minorHAnsi" w:cs="Times"/>
                <w:b/>
                <w:sz w:val="20"/>
                <w:szCs w:val="20"/>
              </w:rPr>
            </w:pPr>
            <w:r w:rsidRPr="004E0EC8">
              <w:rPr>
                <w:rFonts w:asciiTheme="minorHAnsi" w:hAnsiTheme="minorHAnsi" w:cs="Verdana"/>
                <w:b/>
                <w:color w:val="000000"/>
                <w:sz w:val="20"/>
                <w:szCs w:val="20"/>
              </w:rPr>
              <w:t xml:space="preserve">Aufklärung und </w:t>
            </w:r>
            <w:proofErr w:type="spellStart"/>
            <w:r w:rsidRPr="004E0EC8">
              <w:rPr>
                <w:rFonts w:asciiTheme="minorHAnsi" w:hAnsiTheme="minorHAnsi" w:cs="Verdana"/>
                <w:b/>
                <w:color w:val="000000"/>
                <w:sz w:val="20"/>
                <w:szCs w:val="20"/>
              </w:rPr>
              <w:t>lnformationsvermittlung</w:t>
            </w:r>
            <w:proofErr w:type="spellEnd"/>
            <w:r w:rsidRPr="004E0EC8">
              <w:rPr>
                <w:rFonts w:asciiTheme="minorHAnsi" w:hAnsiTheme="minorHAnsi" w:cs="Verdana"/>
                <w:b/>
                <w:color w:val="000000"/>
                <w:sz w:val="20"/>
                <w:szCs w:val="20"/>
              </w:rPr>
              <w:t xml:space="preserve"> der Mitglieder und Öffentlichkeit über Kinder- und Jugendsport im Bereich Fußball.</w:t>
            </w:r>
          </w:p>
          <w:p w:rsidR="000910BA" w:rsidRPr="004E0EC8" w:rsidRDefault="000910BA" w:rsidP="002D1E1C">
            <w:pPr>
              <w:pStyle w:val="Listenabsatz"/>
              <w:widowControl w:val="0"/>
              <w:numPr>
                <w:ilvl w:val="0"/>
                <w:numId w:val="1"/>
              </w:numPr>
              <w:autoSpaceDE w:val="0"/>
              <w:autoSpaceDN w:val="0"/>
              <w:adjustRightInd w:val="0"/>
              <w:spacing w:after="0" w:line="239" w:lineRule="atLeast"/>
              <w:jc w:val="both"/>
              <w:rPr>
                <w:rFonts w:asciiTheme="minorHAnsi" w:hAnsiTheme="minorHAnsi" w:cs="Times"/>
                <w:b/>
                <w:sz w:val="20"/>
                <w:szCs w:val="20"/>
              </w:rPr>
            </w:pPr>
            <w:r w:rsidRPr="004E0EC8">
              <w:rPr>
                <w:rFonts w:asciiTheme="minorHAnsi" w:hAnsiTheme="minorHAnsi" w:cs="Verdana"/>
                <w:b/>
                <w:color w:val="000000"/>
                <w:sz w:val="20"/>
                <w:szCs w:val="20"/>
              </w:rPr>
              <w:t>Durchführung/Beteiligung von Projekten im Bereich des Kinder- und Jugendsports i.V. mit Fußball. Konzeption und Durchführung von Vorträgen, Veranstaltungen (z.B. Fußballjugendturniere), Tagungen und geeigneten Fort- und Ausbildungsmaßnahmen.</w:t>
            </w:r>
          </w:p>
          <w:p w:rsidR="000910BA" w:rsidRPr="004E0EC8" w:rsidRDefault="000910BA" w:rsidP="002D1E1C">
            <w:pPr>
              <w:pStyle w:val="Listenabsatz"/>
              <w:widowControl w:val="0"/>
              <w:numPr>
                <w:ilvl w:val="0"/>
                <w:numId w:val="1"/>
              </w:numPr>
              <w:autoSpaceDE w:val="0"/>
              <w:autoSpaceDN w:val="0"/>
              <w:adjustRightInd w:val="0"/>
              <w:spacing w:after="0" w:line="239" w:lineRule="atLeast"/>
              <w:jc w:val="both"/>
              <w:rPr>
                <w:rFonts w:asciiTheme="minorHAnsi" w:hAnsiTheme="minorHAnsi" w:cs="Times"/>
                <w:b/>
                <w:sz w:val="20"/>
                <w:szCs w:val="20"/>
              </w:rPr>
            </w:pPr>
            <w:r w:rsidRPr="004E0EC8">
              <w:rPr>
                <w:rFonts w:asciiTheme="minorHAnsi" w:hAnsiTheme="minorHAnsi" w:cs="Verdana"/>
                <w:b/>
                <w:color w:val="000000"/>
                <w:sz w:val="20"/>
                <w:szCs w:val="20"/>
              </w:rPr>
              <w:t>Zusammenarbeit mit gemeinnützigen Körperschaften, Verbänden, Organisationen sowie öffentlich-rechtlichen Trägern auf dem Gebiet des Kinder- und Jugendsports.</w:t>
            </w:r>
          </w:p>
          <w:p w:rsidR="000910BA" w:rsidRPr="004E0EC8" w:rsidRDefault="000910BA" w:rsidP="002D1E1C">
            <w:pPr>
              <w:pStyle w:val="Listenabsatz"/>
              <w:widowControl w:val="0"/>
              <w:numPr>
                <w:ilvl w:val="0"/>
                <w:numId w:val="1"/>
              </w:numPr>
              <w:autoSpaceDE w:val="0"/>
              <w:autoSpaceDN w:val="0"/>
              <w:adjustRightInd w:val="0"/>
              <w:spacing w:after="0" w:line="239" w:lineRule="atLeast"/>
              <w:jc w:val="both"/>
              <w:rPr>
                <w:rFonts w:asciiTheme="minorHAnsi" w:hAnsiTheme="minorHAnsi" w:cs="Times"/>
                <w:b/>
                <w:sz w:val="20"/>
                <w:szCs w:val="20"/>
              </w:rPr>
            </w:pPr>
            <w:r w:rsidRPr="004E0EC8">
              <w:rPr>
                <w:rFonts w:asciiTheme="minorHAnsi" w:hAnsiTheme="minorHAnsi" w:cs="Verdana"/>
                <w:b/>
                <w:color w:val="000000"/>
                <w:sz w:val="20"/>
                <w:szCs w:val="20"/>
              </w:rPr>
              <w:t xml:space="preserve">Bereitstellung von Sachmitteln und Zuwendungen für steuerbegünstigte Zwecke der Fußball-Jugendabteilung der begünstigten Körperschaft Sp.-Vg. Hilden </w:t>
            </w:r>
            <w:smartTag w:uri="schemas.1und1.de/SoftPhone" w:element="Rufnummer">
              <w:r w:rsidRPr="004E0EC8">
                <w:rPr>
                  <w:rFonts w:asciiTheme="minorHAnsi" w:hAnsiTheme="minorHAnsi" w:cs="Verdana"/>
                  <w:b/>
                  <w:color w:val="000000"/>
                  <w:sz w:val="20"/>
                  <w:szCs w:val="20"/>
                </w:rPr>
                <w:t>05/06</w:t>
              </w:r>
            </w:smartTag>
            <w:r w:rsidRPr="004E0EC8">
              <w:rPr>
                <w:rFonts w:asciiTheme="minorHAnsi" w:hAnsiTheme="minorHAnsi" w:cs="Verdana"/>
                <w:b/>
                <w:color w:val="000000"/>
                <w:sz w:val="20"/>
                <w:szCs w:val="20"/>
              </w:rPr>
              <w:t xml:space="preserve"> e.V..</w:t>
            </w:r>
          </w:p>
          <w:p w:rsidR="000910BA" w:rsidRPr="004E0EC8" w:rsidRDefault="000910BA" w:rsidP="002D1E1C">
            <w:pPr>
              <w:pStyle w:val="Listenabsatz"/>
              <w:widowControl w:val="0"/>
              <w:numPr>
                <w:ilvl w:val="0"/>
                <w:numId w:val="1"/>
              </w:numPr>
              <w:autoSpaceDE w:val="0"/>
              <w:autoSpaceDN w:val="0"/>
              <w:adjustRightInd w:val="0"/>
              <w:spacing w:after="0" w:line="239" w:lineRule="atLeast"/>
              <w:jc w:val="both"/>
              <w:rPr>
                <w:rFonts w:asciiTheme="minorHAnsi" w:hAnsiTheme="minorHAnsi" w:cs="Times"/>
                <w:b/>
                <w:sz w:val="20"/>
                <w:szCs w:val="20"/>
              </w:rPr>
            </w:pPr>
            <w:r w:rsidRPr="004E0EC8">
              <w:rPr>
                <w:rFonts w:asciiTheme="minorHAnsi" w:hAnsiTheme="minorHAnsi" w:cs="Verdana"/>
                <w:b/>
                <w:color w:val="000000"/>
                <w:sz w:val="20"/>
                <w:szCs w:val="20"/>
              </w:rPr>
              <w:t>Ideelle und bei Bedarf auch materielle Unterstützung zur Erfüllung der steuerbegünstigten Zwecke auf dem Gebiet des Kinder- und Jugendsports. Hierzu zählen auch Unterstützungen von Jugendfreizeiten und Saisonabschlussmaßnahmen einzelner Jugendmannschaften.</w:t>
            </w:r>
          </w:p>
        </w:tc>
      </w:tr>
      <w:tr w:rsidR="000910BA" w:rsidRPr="000910BA" w:rsidTr="002D1E1C">
        <w:tc>
          <w:tcPr>
            <w:tcW w:w="9781" w:type="dxa"/>
            <w:hideMark/>
          </w:tcPr>
          <w:p w:rsidR="000910BA" w:rsidRPr="004E0EC8" w:rsidRDefault="000910BA" w:rsidP="002D1E1C">
            <w:pPr>
              <w:widowControl w:val="0"/>
              <w:autoSpaceDE w:val="0"/>
              <w:autoSpaceDN w:val="0"/>
              <w:adjustRightInd w:val="0"/>
              <w:spacing w:line="239" w:lineRule="atLeast"/>
              <w:jc w:val="both"/>
              <w:rPr>
                <w:rFonts w:cs="Verdana"/>
                <w:b/>
                <w:color w:val="000000"/>
                <w:sz w:val="20"/>
                <w:szCs w:val="20"/>
              </w:rPr>
            </w:pPr>
          </w:p>
          <w:p w:rsidR="000910BA" w:rsidRPr="004E0EC8" w:rsidRDefault="000910BA" w:rsidP="002D1E1C">
            <w:pPr>
              <w:widowControl w:val="0"/>
              <w:autoSpaceDE w:val="0"/>
              <w:autoSpaceDN w:val="0"/>
              <w:adjustRightInd w:val="0"/>
              <w:spacing w:line="239" w:lineRule="atLeast"/>
              <w:rPr>
                <w:rFonts w:cs="Verdana"/>
                <w:b/>
                <w:color w:val="000000"/>
                <w:sz w:val="20"/>
                <w:szCs w:val="20"/>
              </w:rPr>
            </w:pPr>
            <w:r w:rsidRPr="004E0EC8">
              <w:rPr>
                <w:rFonts w:cs="Verdana"/>
                <w:b/>
                <w:color w:val="000000"/>
                <w:sz w:val="20"/>
                <w:szCs w:val="20"/>
              </w:rPr>
              <w:t>Diese Ziele und dieser Zweck dienen der Kinder- und Jugendhilfe nach dem Kinder- und Jugendhilfegesetz.</w:t>
            </w:r>
          </w:p>
          <w:p w:rsidR="000910BA" w:rsidRPr="004E0EC8" w:rsidRDefault="000910BA" w:rsidP="002D1E1C">
            <w:pPr>
              <w:widowControl w:val="0"/>
              <w:autoSpaceDE w:val="0"/>
              <w:autoSpaceDN w:val="0"/>
              <w:adjustRightInd w:val="0"/>
              <w:spacing w:line="239" w:lineRule="atLeast"/>
              <w:rPr>
                <w:rFonts w:cs="Verdana"/>
                <w:b/>
                <w:color w:val="000000"/>
                <w:sz w:val="20"/>
                <w:szCs w:val="20"/>
              </w:rPr>
            </w:pPr>
            <w:r w:rsidRPr="004E0EC8">
              <w:rPr>
                <w:b/>
                <w:sz w:val="20"/>
                <w:szCs w:val="20"/>
              </w:rPr>
              <w:t>Kinder- und Jugendsport und Kinder- und Jugendarbeit in Sportvereinen, die einem „Träger der freien  Jugendhilfe“ untergliedert sind, ist laut o.g. Gesetz Jugendhilfe.</w:t>
            </w:r>
            <w:r w:rsidRPr="004E0EC8">
              <w:rPr>
                <w:b/>
                <w:sz w:val="20"/>
                <w:szCs w:val="20"/>
              </w:rPr>
              <w:br/>
              <w:t>Die Jugendfußballabteilung der Sp.-Vg. Hilden 05/06 e.V. untersteht dem Fußballverband Niederrhein, der als Fachverband der Sportjugend NRW im Landessportbund NRW als Träger der freien Jugendhilfe unterstellt ist. Die Jugendabteilungen der untergliederten Vereine sind somit in der Jugendhilfe tätig, somit auch die Jugendabteilung der Sp.-Vg. Hilden 05/06 e.V.</w:t>
            </w:r>
            <w:r w:rsidRPr="004E0EC8">
              <w:rPr>
                <w:b/>
                <w:sz w:val="20"/>
                <w:szCs w:val="20"/>
              </w:rPr>
              <w:br/>
              <w:t xml:space="preserve">Die ehrenamtlichen Mitarbeiter der zu fördernden Jugendabteilung der Sp.-Vg. Hilden 05/06 e.V. (Übungsleiter und Jugendverwaltung) sind anerkannte Mitarbeiter der Jugendhilfe. Erkennbar ist es dadurch, dass diese Mitarbeiter die </w:t>
            </w:r>
            <w:r w:rsidRPr="00BF52A9">
              <w:rPr>
                <w:sz w:val="20"/>
                <w:szCs w:val="20"/>
              </w:rPr>
              <w:t xml:space="preserve">vom </w:t>
            </w:r>
            <w:r w:rsidRPr="00BF52A9">
              <w:rPr>
                <w:rStyle w:val="Fett"/>
                <w:sz w:val="20"/>
                <w:szCs w:val="20"/>
              </w:rPr>
              <w:t>Ministerium für Familie, Kinder, Jugend, Kultur und Sport NRW anerkannte Bundesjugendleiterkarte (</w:t>
            </w:r>
            <w:proofErr w:type="spellStart"/>
            <w:r w:rsidRPr="00BF52A9">
              <w:rPr>
                <w:rStyle w:val="Fett"/>
                <w:sz w:val="20"/>
                <w:szCs w:val="20"/>
              </w:rPr>
              <w:t>juleica</w:t>
            </w:r>
            <w:proofErr w:type="spellEnd"/>
            <w:r w:rsidRPr="00BF52A9">
              <w:rPr>
                <w:rStyle w:val="Fett"/>
                <w:sz w:val="20"/>
                <w:szCs w:val="20"/>
              </w:rPr>
              <w:t xml:space="preserve">) besitzen können. Die“ </w:t>
            </w:r>
            <w:proofErr w:type="spellStart"/>
            <w:r w:rsidRPr="00BF52A9">
              <w:rPr>
                <w:rStyle w:val="Fett"/>
                <w:sz w:val="20"/>
                <w:szCs w:val="20"/>
              </w:rPr>
              <w:t>juleica</w:t>
            </w:r>
            <w:proofErr w:type="spellEnd"/>
            <w:r w:rsidRPr="00BF52A9">
              <w:rPr>
                <w:rStyle w:val="Fett"/>
                <w:sz w:val="20"/>
                <w:szCs w:val="20"/>
              </w:rPr>
              <w:t xml:space="preserve">“ kann nur von ehrenamtlichen  Mitarbeitern der Jugendhilfe beantragt werden. Dies wird durch die öffentlichen oder freien Träger der Jugendhilfe im Antragsverfahren ausführlich geprüft. Diese Prüfung ist für die Jugendabteilung der </w:t>
            </w:r>
            <w:proofErr w:type="spellStart"/>
            <w:r w:rsidRPr="00BF52A9">
              <w:rPr>
                <w:rStyle w:val="Fett"/>
                <w:sz w:val="20"/>
                <w:szCs w:val="20"/>
              </w:rPr>
              <w:t>Sportvereinigung</w:t>
            </w:r>
            <w:proofErr w:type="spellEnd"/>
            <w:r w:rsidRPr="00BF52A9">
              <w:rPr>
                <w:rStyle w:val="Fett"/>
                <w:sz w:val="20"/>
                <w:szCs w:val="20"/>
              </w:rPr>
              <w:t xml:space="preserve"> Hilden 05/06 e.V. im Jahr 2012 positiv erfolgt.</w:t>
            </w:r>
            <w:r w:rsidRPr="00BF52A9">
              <w:rPr>
                <w:sz w:val="20"/>
                <w:szCs w:val="20"/>
              </w:rPr>
              <w:br/>
            </w:r>
          </w:p>
          <w:p w:rsidR="000910BA" w:rsidRPr="004E0EC8" w:rsidRDefault="000910BA" w:rsidP="002D1E1C">
            <w:pPr>
              <w:widowControl w:val="0"/>
              <w:autoSpaceDE w:val="0"/>
              <w:autoSpaceDN w:val="0"/>
              <w:adjustRightInd w:val="0"/>
              <w:spacing w:line="239" w:lineRule="atLeast"/>
              <w:rPr>
                <w:rFonts w:cs="Verdana"/>
                <w:b/>
                <w:color w:val="000000"/>
                <w:sz w:val="20"/>
                <w:szCs w:val="20"/>
              </w:rPr>
            </w:pPr>
            <w:r w:rsidRPr="004E0EC8">
              <w:rPr>
                <w:rFonts w:cs="Verdana"/>
                <w:b/>
                <w:color w:val="000000"/>
                <w:sz w:val="20"/>
                <w:szCs w:val="20"/>
              </w:rPr>
              <w:t>Für die Erfüllung dieser satzungsmäßigen Zwecke sollen geeignete Mittel durch Beiträge/Umlagen, Spenden, Zuschüsse und sonstige Zuwendungen eingesetzt werden.</w:t>
            </w:r>
          </w:p>
          <w:p w:rsidR="000910BA" w:rsidRPr="004E0EC8" w:rsidRDefault="000910BA" w:rsidP="002D1E1C">
            <w:pPr>
              <w:widowControl w:val="0"/>
              <w:autoSpaceDE w:val="0"/>
              <w:autoSpaceDN w:val="0"/>
              <w:adjustRightInd w:val="0"/>
              <w:spacing w:line="239" w:lineRule="atLeast"/>
              <w:jc w:val="both"/>
              <w:rPr>
                <w:rFonts w:cs="Times"/>
                <w:b/>
                <w:sz w:val="20"/>
                <w:szCs w:val="20"/>
              </w:rPr>
            </w:pPr>
          </w:p>
        </w:tc>
      </w:tr>
    </w:tbl>
    <w:p w:rsidR="000910BA" w:rsidRPr="004E0EC8" w:rsidRDefault="000910BA" w:rsidP="00500EAA">
      <w:pPr>
        <w:pStyle w:val="berschrift3"/>
        <w:jc w:val="both"/>
        <w:rPr>
          <w:rFonts w:ascii="Arial" w:hAnsi="Arial" w:cs="Arial"/>
          <w:color w:val="0000FF"/>
          <w:sz w:val="20"/>
          <w:szCs w:val="20"/>
        </w:rPr>
      </w:pPr>
      <w:r w:rsidRPr="000910BA">
        <w:rPr>
          <w:rFonts w:asciiTheme="minorHAnsi" w:hAnsiTheme="minorHAnsi"/>
          <w:color w:val="0000FF"/>
          <w:sz w:val="20"/>
          <w:szCs w:val="20"/>
        </w:rPr>
        <w:br w:type="textWrapping" w:clear="all"/>
      </w:r>
      <w:r w:rsidRPr="004E0EC8">
        <w:rPr>
          <w:rFonts w:ascii="Arial" w:hAnsi="Arial" w:cs="Arial"/>
          <w:color w:val="0000FF"/>
          <w:sz w:val="20"/>
          <w:szCs w:val="20"/>
        </w:rPr>
        <w:t>Wer kann Mitglied werden?</w:t>
      </w:r>
    </w:p>
    <w:p w:rsidR="000910BA" w:rsidRPr="00BF52A9" w:rsidRDefault="000910BA" w:rsidP="00500EAA">
      <w:pPr>
        <w:pStyle w:val="Aufzhlungszeichen"/>
        <w:jc w:val="both"/>
        <w:rPr>
          <w:rStyle w:val="TexthervorhebungCharChar"/>
          <w:rFonts w:asciiTheme="minorHAnsi" w:hAnsiTheme="minorHAnsi" w:cstheme="minorHAnsi"/>
          <w:b/>
          <w:color w:val="000000" w:themeColor="text1"/>
          <w:sz w:val="20"/>
          <w:szCs w:val="20"/>
        </w:rPr>
      </w:pPr>
      <w:r w:rsidRPr="00BF52A9">
        <w:rPr>
          <w:rStyle w:val="TexthervorhebungCharChar"/>
          <w:rFonts w:asciiTheme="minorHAnsi" w:hAnsiTheme="minorHAnsi" w:cstheme="minorHAnsi"/>
          <w:b/>
          <w:color w:val="000000" w:themeColor="text1"/>
          <w:sz w:val="20"/>
          <w:szCs w:val="20"/>
        </w:rPr>
        <w:t>Mitglied kann jede natürliche und juristische Person und jede Personenvereinigung werden, die bereit ist, Ziele und Satzungszwecke des Fördervereins nachhaltig zu fördern.</w:t>
      </w:r>
    </w:p>
    <w:p w:rsidR="000910BA" w:rsidRPr="00BF52A9" w:rsidRDefault="000910BA" w:rsidP="00500EAA">
      <w:pPr>
        <w:widowControl w:val="0"/>
        <w:autoSpaceDE w:val="0"/>
        <w:autoSpaceDN w:val="0"/>
        <w:adjustRightInd w:val="0"/>
        <w:spacing w:before="90" w:line="239" w:lineRule="atLeast"/>
        <w:jc w:val="both"/>
        <w:rPr>
          <w:rFonts w:cstheme="minorHAnsi"/>
          <w:b/>
          <w:color w:val="000000"/>
          <w:sz w:val="20"/>
          <w:szCs w:val="20"/>
        </w:rPr>
      </w:pPr>
      <w:r w:rsidRPr="00BF52A9">
        <w:rPr>
          <w:rFonts w:cstheme="minorHAnsi"/>
          <w:b/>
          <w:color w:val="000000"/>
          <w:sz w:val="20"/>
          <w:szCs w:val="20"/>
        </w:rPr>
        <w:t>Fördermitglieder sind Mitglieder, die sich zwar nicht aktiv innerhalb des Fördervereins betätigen, jedoch die Ziele und auch den Zweck des Vereins in geeigneter Weise fördern und unterstützen, somit auch ggf. eine aktive Beteiligung an Maßnahmen und Veranstaltungen der Fußball-Jugendabteilung der Sp.-Vg. Hilden 05/06. wahrnehmen.</w:t>
      </w:r>
    </w:p>
    <w:p w:rsidR="000910BA" w:rsidRPr="00BF52A9" w:rsidRDefault="000910BA" w:rsidP="00500EAA">
      <w:pPr>
        <w:widowControl w:val="0"/>
        <w:autoSpaceDE w:val="0"/>
        <w:autoSpaceDN w:val="0"/>
        <w:adjustRightInd w:val="0"/>
        <w:spacing w:before="90" w:line="239" w:lineRule="atLeast"/>
        <w:jc w:val="both"/>
        <w:rPr>
          <w:rFonts w:cstheme="minorHAnsi"/>
          <w:b/>
          <w:color w:val="000000"/>
          <w:sz w:val="20"/>
          <w:szCs w:val="20"/>
        </w:rPr>
      </w:pPr>
      <w:r w:rsidRPr="00BF52A9">
        <w:rPr>
          <w:rFonts w:cstheme="minorHAnsi"/>
          <w:b/>
          <w:color w:val="000000"/>
          <w:sz w:val="20"/>
          <w:szCs w:val="20"/>
        </w:rPr>
        <w:t>Die Mitgliedschaft ist somit nicht nur für finanzielle Förderer, sondern auch für anpackende Förderer gedacht.</w:t>
      </w:r>
    </w:p>
    <w:p w:rsidR="00BF52A9" w:rsidRDefault="000910BA" w:rsidP="00BF52A9">
      <w:pPr>
        <w:rPr>
          <w:rFonts w:cs="Verdana"/>
          <w:b/>
          <w:color w:val="0000FF"/>
          <w:sz w:val="28"/>
          <w:szCs w:val="28"/>
        </w:rPr>
      </w:pPr>
      <w:r w:rsidRPr="00F571B2">
        <w:rPr>
          <w:rFonts w:cs="Verdana"/>
          <w:b/>
          <w:color w:val="0000FF"/>
          <w:sz w:val="28"/>
          <w:szCs w:val="28"/>
        </w:rPr>
        <w:lastRenderedPageBreak/>
        <w:t xml:space="preserve">Also, </w:t>
      </w:r>
    </w:p>
    <w:p w:rsidR="000910BA" w:rsidRDefault="000910BA" w:rsidP="00BF52A9">
      <w:pPr>
        <w:rPr>
          <w:rFonts w:cs="Verdana"/>
          <w:b/>
          <w:color w:val="0000FF"/>
          <w:sz w:val="28"/>
          <w:szCs w:val="28"/>
        </w:rPr>
      </w:pPr>
      <w:r w:rsidRPr="00F571B2">
        <w:rPr>
          <w:rFonts w:cs="Verdana"/>
          <w:b/>
          <w:color w:val="0000FF"/>
          <w:sz w:val="28"/>
          <w:szCs w:val="28"/>
        </w:rPr>
        <w:t xml:space="preserve">„Ohne Moos nix los“ </w:t>
      </w:r>
      <w:r>
        <w:rPr>
          <w:rFonts w:cs="Verdana"/>
          <w:b/>
          <w:color w:val="0000FF"/>
          <w:sz w:val="28"/>
          <w:szCs w:val="28"/>
        </w:rPr>
        <w:br/>
      </w:r>
      <w:r>
        <w:rPr>
          <w:rFonts w:cs="Verdana"/>
          <w:b/>
          <w:color w:val="0000FF"/>
          <w:sz w:val="28"/>
          <w:szCs w:val="28"/>
        </w:rPr>
        <w:br/>
      </w:r>
      <w:r w:rsidRPr="00F571B2">
        <w:rPr>
          <w:rFonts w:cs="Verdana"/>
          <w:b/>
          <w:color w:val="0000FF"/>
          <w:sz w:val="28"/>
          <w:szCs w:val="28"/>
        </w:rPr>
        <w:t>„Viele Hände machen Arbeit leicht</w:t>
      </w:r>
      <w:r>
        <w:rPr>
          <w:rFonts w:cs="Verdana"/>
          <w:b/>
          <w:color w:val="0000FF"/>
          <w:sz w:val="28"/>
          <w:szCs w:val="28"/>
        </w:rPr>
        <w:t>“</w:t>
      </w:r>
    </w:p>
    <w:p w:rsidR="000910BA" w:rsidRPr="00396F97" w:rsidRDefault="000910BA" w:rsidP="000910BA">
      <w:pPr>
        <w:pStyle w:val="berschrift2"/>
        <w:rPr>
          <w:rFonts w:asciiTheme="minorHAnsi" w:hAnsiTheme="minorHAnsi"/>
          <w:color w:val="0000FF"/>
          <w:sz w:val="28"/>
          <w:szCs w:val="28"/>
        </w:rPr>
      </w:pPr>
      <w:r w:rsidRPr="00396F97">
        <w:rPr>
          <w:rFonts w:asciiTheme="minorHAnsi" w:hAnsiTheme="minorHAnsi"/>
          <w:color w:val="0000FF"/>
          <w:sz w:val="28"/>
          <w:szCs w:val="28"/>
        </w:rPr>
        <w:t>Was kostet es?</w:t>
      </w:r>
    </w:p>
    <w:p w:rsidR="000910BA" w:rsidRPr="00BF52A9" w:rsidRDefault="000910BA" w:rsidP="00FE0D65">
      <w:pPr>
        <w:rPr>
          <w:rFonts w:cstheme="minorHAnsi"/>
          <w:b/>
          <w:color w:val="000000" w:themeColor="text1"/>
          <w:spacing w:val="-5"/>
          <w:sz w:val="20"/>
          <w:szCs w:val="20"/>
        </w:rPr>
      </w:pPr>
      <w:r>
        <w:rPr>
          <w:rFonts w:cs="Arial"/>
          <w:color w:val="000000" w:themeColor="text1"/>
          <w:spacing w:val="-5"/>
        </w:rPr>
        <w:br/>
      </w:r>
      <w:r w:rsidRPr="00BF52A9">
        <w:rPr>
          <w:rFonts w:cstheme="minorHAnsi"/>
          <w:b/>
          <w:color w:val="000000" w:themeColor="text1"/>
          <w:spacing w:val="-5"/>
          <w:sz w:val="20"/>
          <w:szCs w:val="20"/>
        </w:rPr>
        <w:t>Das Finanzamt Hilden hat den Förderverein am 22.02.2013 als gemeinnützig zur Förderung der Jugendhilfe und des Sports</w:t>
      </w:r>
      <w:r w:rsidR="00FE0D65">
        <w:rPr>
          <w:rFonts w:cstheme="minorHAnsi"/>
          <w:b/>
          <w:color w:val="000000" w:themeColor="text1"/>
          <w:spacing w:val="-5"/>
          <w:sz w:val="20"/>
          <w:szCs w:val="20"/>
        </w:rPr>
        <w:t xml:space="preserve"> </w:t>
      </w:r>
      <w:r w:rsidRPr="00BF52A9">
        <w:rPr>
          <w:rFonts w:cstheme="minorHAnsi"/>
          <w:b/>
          <w:color w:val="000000" w:themeColor="text1"/>
          <w:spacing w:val="-5"/>
          <w:sz w:val="20"/>
          <w:szCs w:val="20"/>
        </w:rPr>
        <w:t>anerkannt.</w:t>
      </w:r>
      <w:r w:rsidRPr="00BF52A9">
        <w:rPr>
          <w:rFonts w:cstheme="minorHAnsi"/>
          <w:b/>
          <w:color w:val="000000" w:themeColor="text1"/>
          <w:spacing w:val="-5"/>
          <w:sz w:val="20"/>
          <w:szCs w:val="20"/>
        </w:rPr>
        <w:br/>
        <w:t>Zuwendungsbescheinigungen (Spendenquittungen) können somit für Mitgliedsbeiträge und Spenden ausgestellt werden.</w:t>
      </w:r>
    </w:p>
    <w:p w:rsidR="000910BA" w:rsidRPr="00BF52A9" w:rsidRDefault="000910BA" w:rsidP="00500EAA">
      <w:pPr>
        <w:jc w:val="both"/>
        <w:rPr>
          <w:rFonts w:cstheme="minorHAnsi"/>
          <w:b/>
          <w:color w:val="000000" w:themeColor="text1"/>
          <w:spacing w:val="-5"/>
          <w:sz w:val="20"/>
          <w:szCs w:val="20"/>
        </w:rPr>
      </w:pPr>
      <w:r w:rsidRPr="00BF52A9">
        <w:rPr>
          <w:rFonts w:cstheme="minorHAnsi"/>
          <w:b/>
          <w:color w:val="000000" w:themeColor="text1"/>
          <w:spacing w:val="-5"/>
          <w:sz w:val="20"/>
          <w:szCs w:val="20"/>
        </w:rPr>
        <w:t>Bei der Gründungsversammlung wurden als Jahresmitgliedsbeiträge für Privatpersonen mindestens 20,- € und für Gewerbetreibende mindestens 200,- € festgelegt. Freiwillig kann vom Mitglied ein höherer Beitrag festgelegt werden.</w:t>
      </w:r>
    </w:p>
    <w:p w:rsidR="000910BA" w:rsidRPr="00BF52A9" w:rsidRDefault="000910BA" w:rsidP="00500EAA">
      <w:pPr>
        <w:jc w:val="both"/>
        <w:rPr>
          <w:rFonts w:cstheme="minorHAnsi"/>
          <w:b/>
          <w:color w:val="000000" w:themeColor="text1"/>
          <w:spacing w:val="-5"/>
          <w:sz w:val="20"/>
          <w:szCs w:val="20"/>
        </w:rPr>
      </w:pPr>
      <w:r w:rsidRPr="00BF52A9">
        <w:rPr>
          <w:rFonts w:cstheme="minorHAnsi"/>
          <w:b/>
          <w:color w:val="000000" w:themeColor="text1"/>
          <w:spacing w:val="-5"/>
          <w:sz w:val="20"/>
          <w:szCs w:val="20"/>
        </w:rPr>
        <w:t>Zusätzlich kann im Aufnahmeantrag die Summe für eine einmalige Spende eingetragen werden, die dann auch über die Bank eingezogen wird.</w:t>
      </w:r>
    </w:p>
    <w:p w:rsidR="000910BA" w:rsidRPr="00BF52A9" w:rsidRDefault="000910BA" w:rsidP="00500EAA">
      <w:pPr>
        <w:jc w:val="both"/>
        <w:rPr>
          <w:rFonts w:cstheme="minorHAnsi"/>
          <w:b/>
          <w:color w:val="000000" w:themeColor="text1"/>
          <w:spacing w:val="-5"/>
          <w:sz w:val="20"/>
          <w:szCs w:val="20"/>
        </w:rPr>
      </w:pPr>
      <w:r w:rsidRPr="00BF52A9">
        <w:rPr>
          <w:rFonts w:cstheme="minorHAnsi"/>
          <w:b/>
          <w:color w:val="000000" w:themeColor="text1"/>
          <w:spacing w:val="-5"/>
          <w:sz w:val="20"/>
          <w:szCs w:val="20"/>
        </w:rPr>
        <w:t>Mitgliedsbeiträge und Spenden können nur bargeldlos durch Bankeinzug oder Überweisung übermittelt werden.</w:t>
      </w:r>
      <w:r w:rsidRPr="00BF52A9">
        <w:rPr>
          <w:rFonts w:cstheme="minorHAnsi"/>
          <w:b/>
          <w:color w:val="000000" w:themeColor="text1"/>
          <w:spacing w:val="-5"/>
          <w:sz w:val="20"/>
          <w:szCs w:val="20"/>
        </w:rPr>
        <w:br/>
      </w:r>
      <w:r w:rsidRPr="00BF52A9">
        <w:rPr>
          <w:rFonts w:cstheme="minorHAnsi"/>
          <w:b/>
          <w:color w:val="000000" w:themeColor="text1"/>
          <w:spacing w:val="-5"/>
          <w:sz w:val="20"/>
          <w:szCs w:val="20"/>
        </w:rPr>
        <w:br/>
        <w:t>Spendenquittungen werden ab einer Summe von 200,- € automatisch ausgestellt. Bei Summen unter 200,- € nur auf Anforderung.</w:t>
      </w:r>
    </w:p>
    <w:p w:rsidR="000910BA" w:rsidRPr="00C20FA3" w:rsidRDefault="000910BA" w:rsidP="000910BA">
      <w:pPr>
        <w:jc w:val="center"/>
        <w:rPr>
          <w:b/>
          <w:color w:val="0000FF"/>
          <w:sz w:val="28"/>
          <w:szCs w:val="28"/>
        </w:rPr>
      </w:pPr>
      <w:r w:rsidRPr="00C20FA3">
        <w:rPr>
          <w:b/>
          <w:color w:val="0000FF"/>
          <w:sz w:val="28"/>
          <w:szCs w:val="28"/>
        </w:rPr>
        <w:t>Wo bekomme ich Informationen, einen Aufnahmeantrag usw.?</w:t>
      </w:r>
    </w:p>
    <w:p w:rsidR="000910BA" w:rsidRPr="00BF52A9" w:rsidRDefault="000910BA" w:rsidP="000910BA">
      <w:pPr>
        <w:pStyle w:val="Fuzeile"/>
        <w:pBdr>
          <w:top w:val="single" w:sz="24" w:space="5" w:color="9BBB59"/>
        </w:pBdr>
        <w:rPr>
          <w:rFonts w:asciiTheme="minorHAnsi" w:hAnsiTheme="minorHAnsi" w:cstheme="minorHAnsi"/>
          <w:b/>
          <w:sz w:val="20"/>
          <w:szCs w:val="20"/>
        </w:rPr>
      </w:pPr>
      <w:r w:rsidRPr="00BF52A9">
        <w:rPr>
          <w:rFonts w:asciiTheme="minorHAnsi" w:hAnsiTheme="minorHAnsi" w:cstheme="minorHAnsi"/>
          <w:b/>
          <w:sz w:val="20"/>
          <w:szCs w:val="20"/>
        </w:rPr>
        <w:t xml:space="preserve">Anträge und Infos können in der Geschäftsstelle des Jugendvorstands der Sp.-Vg. Hilden 05/06 am Weidenweg empfangen werden, bzw. Anträge können dort abgegeben werden. Auch jederzeit per E-Mail unter </w:t>
      </w:r>
      <w:hyperlink r:id="rId8" w:tgtFrame="_blank" w:history="1">
        <w:r w:rsidRPr="00BF52A9">
          <w:rPr>
            <w:rStyle w:val="Hyperlink"/>
            <w:rFonts w:asciiTheme="minorHAnsi" w:eastAsiaTheme="majorEastAsia" w:hAnsiTheme="minorHAnsi" w:cstheme="minorHAnsi"/>
            <w:b/>
            <w:sz w:val="20"/>
            <w:szCs w:val="20"/>
          </w:rPr>
          <w:t>fvhilden0506@freenet.de</w:t>
        </w:r>
      </w:hyperlink>
      <w:r w:rsidRPr="00BF52A9">
        <w:rPr>
          <w:rFonts w:asciiTheme="minorHAnsi" w:hAnsiTheme="minorHAnsi" w:cstheme="minorHAnsi"/>
          <w:b/>
          <w:sz w:val="20"/>
          <w:szCs w:val="20"/>
        </w:rPr>
        <w:t xml:space="preserve"> und auf der Homepage des Fördervereins. </w:t>
      </w:r>
    </w:p>
    <w:p w:rsidR="000910BA" w:rsidRPr="00BF52A9" w:rsidRDefault="007956DA" w:rsidP="000910BA">
      <w:pPr>
        <w:rPr>
          <w:rFonts w:cstheme="minorHAnsi"/>
          <w:b/>
          <w:sz w:val="20"/>
          <w:szCs w:val="20"/>
        </w:rPr>
      </w:pPr>
      <w:hyperlink r:id="rId9" w:history="1">
        <w:r w:rsidR="000910BA" w:rsidRPr="00BF52A9">
          <w:rPr>
            <w:rStyle w:val="Hyperlink"/>
            <w:rFonts w:cstheme="minorHAnsi"/>
            <w:b/>
            <w:sz w:val="20"/>
            <w:szCs w:val="20"/>
          </w:rPr>
          <w:t>http://fvhilden0506.webnode.com/</w:t>
        </w:r>
      </w:hyperlink>
      <w:r w:rsidR="000910BA" w:rsidRPr="00BF52A9">
        <w:rPr>
          <w:rFonts w:cstheme="minorHAnsi"/>
          <w:b/>
          <w:sz w:val="20"/>
          <w:szCs w:val="20"/>
        </w:rPr>
        <w:t xml:space="preserve"> Und natürlich unter der offiziellen Postanschrift des Fördervereins.</w:t>
      </w:r>
    </w:p>
    <w:p w:rsidR="000910BA" w:rsidRPr="00BF52A9" w:rsidRDefault="000910BA" w:rsidP="000910BA">
      <w:pPr>
        <w:pStyle w:val="Fuzeile"/>
        <w:pBdr>
          <w:top w:val="single" w:sz="24" w:space="5" w:color="9BBB59"/>
        </w:pBdr>
        <w:rPr>
          <w:rFonts w:asciiTheme="minorHAnsi" w:hAnsiTheme="minorHAnsi" w:cstheme="minorHAnsi"/>
          <w:b/>
          <w:sz w:val="20"/>
          <w:szCs w:val="20"/>
        </w:rPr>
      </w:pPr>
      <w:r w:rsidRPr="00BF52A9">
        <w:rPr>
          <w:rFonts w:asciiTheme="minorHAnsi" w:hAnsiTheme="minorHAnsi" w:cstheme="minorHAnsi"/>
          <w:b/>
          <w:sz w:val="20"/>
          <w:szCs w:val="20"/>
        </w:rPr>
        <w:t>Postanschrift:</w:t>
      </w:r>
    </w:p>
    <w:p w:rsidR="000910BA" w:rsidRPr="00BF52A9" w:rsidRDefault="000910BA" w:rsidP="000910BA">
      <w:pPr>
        <w:pStyle w:val="Fuzeile"/>
        <w:pBdr>
          <w:top w:val="single" w:sz="24" w:space="5" w:color="9BBB59"/>
        </w:pBdr>
        <w:rPr>
          <w:rFonts w:asciiTheme="minorHAnsi" w:hAnsiTheme="minorHAnsi" w:cstheme="minorHAnsi"/>
          <w:b/>
          <w:i/>
          <w:iCs/>
          <w:sz w:val="20"/>
          <w:szCs w:val="20"/>
        </w:rPr>
      </w:pPr>
      <w:r w:rsidRPr="00BF52A9">
        <w:rPr>
          <w:rFonts w:asciiTheme="minorHAnsi" w:hAnsiTheme="minorHAnsi" w:cstheme="minorHAnsi"/>
          <w:b/>
          <w:sz w:val="20"/>
          <w:szCs w:val="20"/>
        </w:rPr>
        <w:t>Verein zur Förderung der Fußball-</w:t>
      </w:r>
    </w:p>
    <w:p w:rsidR="000910BA" w:rsidRPr="00BF52A9" w:rsidRDefault="000910BA" w:rsidP="000910BA">
      <w:pPr>
        <w:rPr>
          <w:rFonts w:cstheme="minorHAnsi"/>
          <w:b/>
          <w:sz w:val="20"/>
          <w:szCs w:val="20"/>
        </w:rPr>
      </w:pPr>
      <w:r w:rsidRPr="00BF52A9">
        <w:rPr>
          <w:rFonts w:cstheme="minorHAnsi"/>
          <w:b/>
          <w:sz w:val="20"/>
          <w:szCs w:val="20"/>
        </w:rPr>
        <w:t>Jugendabteilung bei der Sp.-Vg. Hilden 05/06 e.V.</w:t>
      </w:r>
      <w:r w:rsidRPr="00BF52A9">
        <w:rPr>
          <w:rFonts w:cstheme="minorHAnsi"/>
          <w:b/>
          <w:sz w:val="20"/>
          <w:szCs w:val="20"/>
        </w:rPr>
        <w:br/>
        <w:t xml:space="preserve">Postfach 32 01         </w:t>
      </w:r>
      <w:r w:rsidRPr="00BF52A9">
        <w:rPr>
          <w:rFonts w:cstheme="minorHAnsi"/>
          <w:b/>
          <w:sz w:val="20"/>
          <w:szCs w:val="20"/>
        </w:rPr>
        <w:br/>
        <w:t>40748 Langenfeld</w:t>
      </w:r>
    </w:p>
    <w:p w:rsidR="000910BA" w:rsidRPr="00BF52A9" w:rsidRDefault="000910BA" w:rsidP="000910BA">
      <w:pPr>
        <w:pStyle w:val="Fuzeile"/>
        <w:pBdr>
          <w:top w:val="single" w:sz="24" w:space="5" w:color="9BBB59"/>
        </w:pBdr>
        <w:rPr>
          <w:rFonts w:asciiTheme="minorHAnsi" w:hAnsiTheme="minorHAnsi" w:cstheme="minorHAnsi"/>
          <w:b/>
          <w:iCs/>
          <w:sz w:val="20"/>
          <w:szCs w:val="20"/>
        </w:rPr>
      </w:pPr>
      <w:r w:rsidRPr="00BF52A9">
        <w:rPr>
          <w:rFonts w:asciiTheme="minorHAnsi" w:hAnsiTheme="minorHAnsi" w:cstheme="minorHAnsi"/>
          <w:b/>
          <w:iCs/>
          <w:sz w:val="20"/>
          <w:szCs w:val="20"/>
        </w:rPr>
        <w:t>1.Vorsitzender</w:t>
      </w:r>
    </w:p>
    <w:p w:rsidR="000910BA" w:rsidRPr="00BF52A9" w:rsidRDefault="000910BA" w:rsidP="000910BA">
      <w:pPr>
        <w:pStyle w:val="Fuzeile"/>
        <w:pBdr>
          <w:top w:val="single" w:sz="24" w:space="5" w:color="9BBB59"/>
        </w:pBdr>
        <w:rPr>
          <w:rFonts w:asciiTheme="minorHAnsi" w:hAnsiTheme="minorHAnsi" w:cstheme="minorHAnsi"/>
          <w:b/>
          <w:iCs/>
          <w:sz w:val="20"/>
          <w:szCs w:val="20"/>
        </w:rPr>
      </w:pPr>
      <w:r w:rsidRPr="00BF52A9">
        <w:rPr>
          <w:rFonts w:asciiTheme="minorHAnsi" w:hAnsiTheme="minorHAnsi" w:cstheme="minorHAnsi"/>
          <w:b/>
          <w:iCs/>
          <w:sz w:val="20"/>
          <w:szCs w:val="20"/>
        </w:rPr>
        <w:t>Ralf Tschaschler</w:t>
      </w:r>
    </w:p>
    <w:p w:rsidR="000910BA" w:rsidRPr="00BF52A9" w:rsidRDefault="000910BA" w:rsidP="000910BA">
      <w:pPr>
        <w:pStyle w:val="Fuzeile"/>
        <w:pBdr>
          <w:top w:val="single" w:sz="24" w:space="5" w:color="9BBB59"/>
        </w:pBdr>
        <w:rPr>
          <w:rFonts w:asciiTheme="minorHAnsi" w:hAnsiTheme="minorHAnsi" w:cstheme="minorHAnsi"/>
          <w:b/>
          <w:iCs/>
          <w:sz w:val="20"/>
          <w:szCs w:val="20"/>
        </w:rPr>
      </w:pPr>
      <w:r w:rsidRPr="00BF52A9">
        <w:rPr>
          <w:rFonts w:asciiTheme="minorHAnsi" w:hAnsiTheme="minorHAnsi" w:cstheme="minorHAnsi"/>
          <w:b/>
          <w:iCs/>
          <w:sz w:val="20"/>
          <w:szCs w:val="20"/>
        </w:rPr>
        <w:br/>
        <w:t>Der Förderverein ist eingetragen:</w:t>
      </w:r>
      <w:r w:rsidR="004E0EC8" w:rsidRPr="00BF52A9">
        <w:rPr>
          <w:rFonts w:asciiTheme="minorHAnsi" w:hAnsiTheme="minorHAnsi" w:cstheme="minorHAnsi"/>
          <w:b/>
          <w:iCs/>
          <w:sz w:val="20"/>
          <w:szCs w:val="20"/>
        </w:rPr>
        <w:t xml:space="preserve"> </w:t>
      </w:r>
      <w:r w:rsidRPr="00BF52A9">
        <w:rPr>
          <w:rFonts w:asciiTheme="minorHAnsi" w:hAnsiTheme="minorHAnsi" w:cstheme="minorHAnsi"/>
          <w:b/>
          <w:iCs/>
          <w:sz w:val="20"/>
          <w:szCs w:val="20"/>
        </w:rPr>
        <w:t>Amtsgericht Düsseldorf VR 10775</w:t>
      </w:r>
    </w:p>
    <w:p w:rsidR="000910BA" w:rsidRPr="00BF52A9" w:rsidRDefault="000910BA" w:rsidP="000910BA">
      <w:pPr>
        <w:pStyle w:val="Fuzeile"/>
        <w:pBdr>
          <w:top w:val="single" w:sz="24" w:space="5" w:color="9BBB59"/>
        </w:pBdr>
        <w:rPr>
          <w:rFonts w:asciiTheme="minorHAnsi" w:hAnsiTheme="minorHAnsi" w:cstheme="minorHAnsi"/>
          <w:b/>
          <w:iCs/>
          <w:color w:val="8C8C8C"/>
          <w:sz w:val="20"/>
          <w:szCs w:val="20"/>
        </w:rPr>
      </w:pPr>
      <w:r w:rsidRPr="00BF52A9">
        <w:rPr>
          <w:rFonts w:asciiTheme="minorHAnsi" w:hAnsiTheme="minorHAnsi" w:cstheme="minorHAnsi"/>
          <w:b/>
          <w:iCs/>
          <w:sz w:val="20"/>
          <w:szCs w:val="20"/>
        </w:rPr>
        <w:t>Finanzamt Hilden;</w:t>
      </w:r>
      <w:r w:rsidR="004E0EC8" w:rsidRPr="00BF52A9">
        <w:rPr>
          <w:rFonts w:asciiTheme="minorHAnsi" w:hAnsiTheme="minorHAnsi" w:cstheme="minorHAnsi"/>
          <w:b/>
          <w:iCs/>
          <w:sz w:val="20"/>
          <w:szCs w:val="20"/>
        </w:rPr>
        <w:t xml:space="preserve"> </w:t>
      </w:r>
      <w:r w:rsidRPr="00BF52A9">
        <w:rPr>
          <w:rFonts w:asciiTheme="minorHAnsi" w:hAnsiTheme="minorHAnsi" w:cstheme="minorHAnsi"/>
          <w:b/>
          <w:iCs/>
          <w:sz w:val="20"/>
          <w:szCs w:val="20"/>
        </w:rPr>
        <w:t>Steuer-</w:t>
      </w:r>
      <w:proofErr w:type="spellStart"/>
      <w:r w:rsidRPr="00BF52A9">
        <w:rPr>
          <w:rFonts w:asciiTheme="minorHAnsi" w:hAnsiTheme="minorHAnsi" w:cstheme="minorHAnsi"/>
          <w:b/>
          <w:iCs/>
          <w:sz w:val="20"/>
          <w:szCs w:val="20"/>
        </w:rPr>
        <w:t>Nr</w:t>
      </w:r>
      <w:proofErr w:type="spellEnd"/>
      <w:r w:rsidRPr="00BF52A9">
        <w:rPr>
          <w:rFonts w:asciiTheme="minorHAnsi" w:hAnsiTheme="minorHAnsi" w:cstheme="minorHAnsi"/>
          <w:b/>
          <w:iCs/>
          <w:sz w:val="20"/>
          <w:szCs w:val="20"/>
        </w:rPr>
        <w:t>: 135/5792/4669</w:t>
      </w:r>
    </w:p>
    <w:p w:rsidR="000910BA" w:rsidRPr="00BF52A9" w:rsidRDefault="000910BA" w:rsidP="000910BA">
      <w:pPr>
        <w:pStyle w:val="Fuzeile"/>
        <w:pBdr>
          <w:top w:val="single" w:sz="24" w:space="5" w:color="9BBB59"/>
        </w:pBdr>
        <w:rPr>
          <w:rFonts w:asciiTheme="minorHAnsi" w:hAnsiTheme="minorHAnsi" w:cstheme="minorHAnsi"/>
          <w:b/>
          <w:iCs/>
          <w:sz w:val="20"/>
          <w:szCs w:val="20"/>
        </w:rPr>
      </w:pPr>
      <w:r w:rsidRPr="00BF52A9">
        <w:rPr>
          <w:rFonts w:asciiTheme="minorHAnsi" w:hAnsiTheme="minorHAnsi" w:cstheme="minorHAnsi"/>
          <w:b/>
          <w:iCs/>
          <w:sz w:val="20"/>
          <w:szCs w:val="20"/>
        </w:rPr>
        <w:t>Bankverbindung des Fördervereins:</w:t>
      </w:r>
    </w:p>
    <w:p w:rsidR="000910BA" w:rsidRPr="00BF52A9" w:rsidRDefault="000910BA" w:rsidP="000910BA">
      <w:pPr>
        <w:pStyle w:val="Fuzeile"/>
        <w:pBdr>
          <w:top w:val="single" w:sz="24" w:space="5" w:color="9BBB59"/>
        </w:pBdr>
        <w:rPr>
          <w:rStyle w:val="Hervorhebung"/>
          <w:rFonts w:asciiTheme="minorHAnsi" w:hAnsiTheme="minorHAnsi" w:cstheme="minorHAnsi"/>
          <w:b/>
          <w:bCs/>
          <w:sz w:val="20"/>
          <w:szCs w:val="20"/>
        </w:rPr>
      </w:pPr>
      <w:r w:rsidRPr="00BF52A9">
        <w:rPr>
          <w:rStyle w:val="Hervorhebung"/>
          <w:rFonts w:asciiTheme="minorHAnsi" w:hAnsiTheme="minorHAnsi" w:cstheme="minorHAnsi"/>
          <w:b/>
          <w:bCs/>
          <w:sz w:val="20"/>
          <w:szCs w:val="20"/>
        </w:rPr>
        <w:t>IBAN: DE26334500000034336271</w:t>
      </w:r>
    </w:p>
    <w:p w:rsidR="006E6402" w:rsidRPr="00BF52A9" w:rsidRDefault="000910BA" w:rsidP="004E0EC8">
      <w:pPr>
        <w:pStyle w:val="Fuzeile"/>
        <w:pBdr>
          <w:top w:val="single" w:sz="24" w:space="5" w:color="9BBB59"/>
        </w:pBdr>
        <w:rPr>
          <w:rFonts w:asciiTheme="minorHAnsi" w:hAnsiTheme="minorHAnsi" w:cstheme="minorHAnsi"/>
          <w:b/>
          <w:sz w:val="20"/>
          <w:szCs w:val="20"/>
        </w:rPr>
      </w:pPr>
      <w:r w:rsidRPr="00BF52A9">
        <w:rPr>
          <w:rStyle w:val="Hervorhebung"/>
          <w:rFonts w:asciiTheme="minorHAnsi" w:hAnsiTheme="minorHAnsi" w:cstheme="minorHAnsi"/>
          <w:b/>
          <w:bCs/>
          <w:sz w:val="20"/>
          <w:szCs w:val="20"/>
        </w:rPr>
        <w:t>BIC: WELADED1VEL</w:t>
      </w:r>
      <w:r w:rsidRPr="00BF52A9">
        <w:rPr>
          <w:rFonts w:asciiTheme="minorHAnsi" w:hAnsiTheme="minorHAnsi" w:cstheme="minorHAnsi"/>
          <w:b/>
          <w:iCs/>
          <w:sz w:val="20"/>
          <w:szCs w:val="20"/>
        </w:rPr>
        <w:br/>
        <w:t>Sparkasse Hilden-Ratingen-Velbert</w:t>
      </w:r>
    </w:p>
    <w:sectPr w:rsidR="006E6402" w:rsidRPr="00BF52A9" w:rsidSect="006E6402">
      <w:headerReference w:type="default" r:id="rId10"/>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F75" w:rsidRDefault="00912F75" w:rsidP="00500EAA">
      <w:pPr>
        <w:spacing w:after="0" w:line="240" w:lineRule="auto"/>
      </w:pPr>
      <w:r>
        <w:separator/>
      </w:r>
    </w:p>
  </w:endnote>
  <w:endnote w:type="continuationSeparator" w:id="0">
    <w:p w:rsidR="00912F75" w:rsidRDefault="00912F75" w:rsidP="00500E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F75" w:rsidRDefault="00912F75" w:rsidP="00500EAA">
      <w:pPr>
        <w:spacing w:after="0" w:line="240" w:lineRule="auto"/>
      </w:pPr>
      <w:r>
        <w:separator/>
      </w:r>
    </w:p>
  </w:footnote>
  <w:footnote w:type="continuationSeparator" w:id="0">
    <w:p w:rsidR="00912F75" w:rsidRDefault="00912F75" w:rsidP="00500E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1018927641"/>
      <w:docPartObj>
        <w:docPartGallery w:val="Page Numbers (Top of Page)"/>
        <w:docPartUnique/>
      </w:docPartObj>
    </w:sdtPr>
    <w:sdtContent>
      <w:sdt>
        <w:sdtPr>
          <w:id w:val="250395305"/>
          <w:docPartObj>
            <w:docPartGallery w:val="Page Numbers (Top of Page)"/>
            <w:docPartUnique/>
          </w:docPartObj>
        </w:sdtPr>
        <w:sdtContent>
          <w:p w:rsidR="00BF52A9" w:rsidRDefault="00BF52A9">
            <w:r>
              <w:t xml:space="preserve">Seite </w:t>
            </w:r>
            <w:fldSimple w:instr=" PAGE ">
              <w:r w:rsidR="009E2B54">
                <w:rPr>
                  <w:noProof/>
                </w:rPr>
                <w:t>1</w:t>
              </w:r>
            </w:fldSimple>
            <w:r>
              <w:t xml:space="preserve"> von </w:t>
            </w:r>
            <w:fldSimple w:instr=" NUMPAGES  ">
              <w:r w:rsidR="009E2B54">
                <w:rPr>
                  <w:noProof/>
                </w:rPr>
                <w:t>2</w:t>
              </w:r>
            </w:fldSimple>
          </w:p>
        </w:sdtContent>
      </w:sdt>
      <w:p w:rsidR="00BF52A9" w:rsidRDefault="00BF52A9"/>
      <w:p w:rsidR="00500EAA" w:rsidRPr="00500EAA" w:rsidRDefault="007956DA">
        <w:pPr>
          <w:pStyle w:val="Kopfzeile"/>
          <w:rPr>
            <w:b/>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F4A18"/>
    <w:multiLevelType w:val="hybridMultilevel"/>
    <w:tmpl w:val="9ADA4D92"/>
    <w:lvl w:ilvl="0" w:tplc="77AA523C">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5105BE2"/>
    <w:multiLevelType w:val="hybridMultilevel"/>
    <w:tmpl w:val="323EE49E"/>
    <w:lvl w:ilvl="0" w:tplc="16A89994">
      <w:numFmt w:val="bullet"/>
      <w:lvlText w:val="-"/>
      <w:lvlJc w:val="left"/>
      <w:pPr>
        <w:ind w:left="720" w:hanging="360"/>
      </w:pPr>
      <w:rPr>
        <w:rFonts w:ascii="Verdana" w:eastAsia="Times New Roman" w:hAnsi="Verdana" w:cs="Verdana" w:hint="default"/>
        <w:color w:val="00000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0910BA"/>
    <w:rsid w:val="00070ADB"/>
    <w:rsid w:val="000910BA"/>
    <w:rsid w:val="00105C27"/>
    <w:rsid w:val="00283F98"/>
    <w:rsid w:val="002D1E1C"/>
    <w:rsid w:val="004E0EC8"/>
    <w:rsid w:val="00500EAA"/>
    <w:rsid w:val="006E6402"/>
    <w:rsid w:val="007956DA"/>
    <w:rsid w:val="00812769"/>
    <w:rsid w:val="00912F75"/>
    <w:rsid w:val="009E2B54"/>
    <w:rsid w:val="00BF52A9"/>
    <w:rsid w:val="00EF4008"/>
    <w:rsid w:val="00FE0D6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schemas.1und1.de/SoftPhone" w:url=" " w:name="Rufnumm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910BA"/>
  </w:style>
  <w:style w:type="paragraph" w:styleId="berschrift2">
    <w:name w:val="heading 2"/>
    <w:basedOn w:val="Standard"/>
    <w:next w:val="Standard"/>
    <w:link w:val="berschrift2Zchn"/>
    <w:uiPriority w:val="9"/>
    <w:semiHidden/>
    <w:unhideWhenUsed/>
    <w:qFormat/>
    <w:rsid w:val="000910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nhideWhenUsed/>
    <w:qFormat/>
    <w:rsid w:val="000910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0910BA"/>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rsid w:val="000910BA"/>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0910BA"/>
    <w:pPr>
      <w:ind w:left="720"/>
      <w:contextualSpacing/>
    </w:pPr>
    <w:rPr>
      <w:rFonts w:ascii="Calibri" w:eastAsia="Times New Roman" w:hAnsi="Calibri" w:cs="Times New Roman"/>
      <w:lang w:eastAsia="de-DE"/>
    </w:rPr>
  </w:style>
  <w:style w:type="character" w:styleId="Fett">
    <w:name w:val="Strong"/>
    <w:basedOn w:val="Absatz-Standardschriftart"/>
    <w:uiPriority w:val="22"/>
    <w:qFormat/>
    <w:rsid w:val="000910BA"/>
    <w:rPr>
      <w:b/>
      <w:bCs/>
    </w:rPr>
  </w:style>
  <w:style w:type="paragraph" w:styleId="Aufzhlungszeichen">
    <w:name w:val="List Bullet"/>
    <w:basedOn w:val="Standard"/>
    <w:autoRedefine/>
    <w:semiHidden/>
    <w:rsid w:val="000910BA"/>
    <w:pPr>
      <w:keepLines/>
      <w:spacing w:after="120" w:line="200" w:lineRule="atLeast"/>
      <w:ind w:right="245"/>
    </w:pPr>
    <w:rPr>
      <w:rFonts w:eastAsia="Times New Roman" w:cs="Trebuchet MS"/>
      <w:iCs/>
      <w:color w:val="000000" w:themeColor="text1"/>
      <w:spacing w:val="-5"/>
      <w:sz w:val="18"/>
      <w:szCs w:val="18"/>
      <w:lang w:eastAsia="de-DE"/>
    </w:rPr>
  </w:style>
  <w:style w:type="character" w:customStyle="1" w:styleId="TexthervorhebungCharChar">
    <w:name w:val="Texthervorhebung Char Char"/>
    <w:basedOn w:val="Absatz-Standardschriftart"/>
    <w:rsid w:val="000910BA"/>
    <w:rPr>
      <w:rFonts w:ascii="Trebuchet MS" w:hAnsi="Trebuchet MS" w:cs="Trebuchet MS" w:hint="default"/>
      <w:color w:val="000080"/>
      <w:sz w:val="22"/>
      <w:szCs w:val="22"/>
      <w:lang w:val="de-DE" w:eastAsia="de-DE" w:bidi="de-DE"/>
    </w:rPr>
  </w:style>
  <w:style w:type="character" w:styleId="Hyperlink">
    <w:name w:val="Hyperlink"/>
    <w:basedOn w:val="Absatz-Standardschriftart"/>
    <w:semiHidden/>
    <w:rsid w:val="000910BA"/>
    <w:rPr>
      <w:color w:val="0000FF"/>
      <w:u w:val="single"/>
    </w:rPr>
  </w:style>
  <w:style w:type="paragraph" w:styleId="Fuzeile">
    <w:name w:val="footer"/>
    <w:basedOn w:val="Standard"/>
    <w:link w:val="FuzeileZchn"/>
    <w:uiPriority w:val="99"/>
    <w:rsid w:val="000910BA"/>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uiPriority w:val="99"/>
    <w:rsid w:val="000910BA"/>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0910BA"/>
    <w:rPr>
      <w:i/>
      <w:iCs/>
    </w:rPr>
  </w:style>
  <w:style w:type="paragraph" w:styleId="Sprechblasentext">
    <w:name w:val="Balloon Text"/>
    <w:basedOn w:val="Standard"/>
    <w:link w:val="SprechblasentextZchn"/>
    <w:uiPriority w:val="99"/>
    <w:semiHidden/>
    <w:unhideWhenUsed/>
    <w:rsid w:val="004E0EC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0EC8"/>
    <w:rPr>
      <w:rFonts w:ascii="Tahoma" w:hAnsi="Tahoma" w:cs="Tahoma"/>
      <w:sz w:val="16"/>
      <w:szCs w:val="16"/>
    </w:rPr>
  </w:style>
  <w:style w:type="paragraph" w:styleId="Kopfzeile">
    <w:name w:val="header"/>
    <w:basedOn w:val="Standard"/>
    <w:link w:val="KopfzeileZchn"/>
    <w:uiPriority w:val="99"/>
    <w:semiHidden/>
    <w:unhideWhenUsed/>
    <w:rsid w:val="00500E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500E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vhilden0506@freenet.de"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vhilden0506.webnode.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4443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Horst</dc:creator>
  <cp:lastModifiedBy>Horst</cp:lastModifiedBy>
  <cp:revision>2</cp:revision>
  <cp:lastPrinted>2017-01-02T15:02:00Z</cp:lastPrinted>
  <dcterms:created xsi:type="dcterms:W3CDTF">2017-01-04T12:50:00Z</dcterms:created>
  <dcterms:modified xsi:type="dcterms:W3CDTF">2017-01-04T12:50:00Z</dcterms:modified>
</cp:coreProperties>
</file>